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7" w:rsidRPr="00181802" w:rsidRDefault="00B4405F" w:rsidP="001E1B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1E1BB7" w:rsidRPr="00181802" w:rsidSect="001E3A21">
          <w:footerReference w:type="default" r:id="rId6"/>
          <w:type w:val="continuous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202805" cy="9865953"/>
            <wp:effectExtent l="2223" t="0" r="317" b="318"/>
            <wp:docPr id="1" name="Рисунок 1" descr="C:\Users\Админ\Desktop\сюжетно-ролевая младш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южетно-ролевая младшая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9041" cy="98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993"/>
        <w:tblW w:w="14786" w:type="dxa"/>
        <w:tblLook w:val="04A0" w:firstRow="1" w:lastRow="0" w:firstColumn="1" w:lastColumn="0" w:noHBand="0" w:noVBand="1"/>
      </w:tblPr>
      <w:tblGrid>
        <w:gridCol w:w="882"/>
        <w:gridCol w:w="955"/>
        <w:gridCol w:w="3350"/>
        <w:gridCol w:w="5162"/>
        <w:gridCol w:w="4437"/>
      </w:tblGrid>
      <w:tr w:rsidR="001E1BB7" w:rsidTr="001E1BB7">
        <w:tc>
          <w:tcPr>
            <w:tcW w:w="882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3350" w:type="dxa"/>
          </w:tcPr>
          <w:p w:rsidR="001E1BB7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Название игры</w:t>
            </w:r>
          </w:p>
        </w:tc>
        <w:tc>
          <w:tcPr>
            <w:tcW w:w="5162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437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Приемы руководства</w:t>
            </w:r>
          </w:p>
        </w:tc>
      </w:tr>
      <w:tr w:rsidR="001E1BB7" w:rsidTr="001E1BB7">
        <w:tc>
          <w:tcPr>
            <w:tcW w:w="882" w:type="dxa"/>
            <w:vMerge w:val="restart"/>
            <w:textDirection w:val="btLr"/>
          </w:tcPr>
          <w:p w:rsidR="001E1BB7" w:rsidRPr="005D53A1" w:rsidRDefault="001E1BB7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9" w:type="dxa"/>
            <w:gridSpan w:val="3"/>
            <w:vMerge w:val="restart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период. Составление плана мероприятий на учебный год. Написание перспективного плана проектной деятельности. Создание и пополнение предметно-развивающей среды.</w:t>
            </w:r>
          </w:p>
        </w:tc>
      </w:tr>
      <w:tr w:rsidR="001E1BB7" w:rsidTr="001E1BB7">
        <w:tc>
          <w:tcPr>
            <w:tcW w:w="882" w:type="dxa"/>
            <w:vMerge/>
            <w:textDirection w:val="btLr"/>
          </w:tcPr>
          <w:p w:rsidR="001E1BB7" w:rsidRPr="005D53A1" w:rsidRDefault="001E1BB7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9" w:type="dxa"/>
            <w:gridSpan w:val="3"/>
            <w:vMerge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7" w:rsidTr="001E1BB7">
        <w:tc>
          <w:tcPr>
            <w:tcW w:w="882" w:type="dxa"/>
            <w:vMerge/>
            <w:textDirection w:val="btLr"/>
          </w:tcPr>
          <w:p w:rsidR="001E1BB7" w:rsidRPr="005D53A1" w:rsidRDefault="001E1BB7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1E1BB7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62" w:type="dxa"/>
          </w:tcPr>
          <w:p w:rsidR="001E1BB7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1E1BB7"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игры, в которой дети отображают жизнь и деятельность окружающих. Формировать основы для развития и содержания игры (рассматривание иллюстраций, фотографий с изображением семьи).</w:t>
            </w:r>
          </w:p>
        </w:tc>
        <w:tc>
          <w:tcPr>
            <w:tcW w:w="4437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общение.</w:t>
            </w:r>
          </w:p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B7" w:rsidTr="001E1BB7">
        <w:tc>
          <w:tcPr>
            <w:tcW w:w="882" w:type="dxa"/>
            <w:vMerge/>
            <w:textDirection w:val="btLr"/>
          </w:tcPr>
          <w:p w:rsidR="001E1BB7" w:rsidRPr="005D53A1" w:rsidRDefault="001E1BB7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1E1BB7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5162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игре</w:t>
            </w:r>
          </w:p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взаимоотношений между детьми. Использование правил речевого поведения во время знакомства, этикетные выражения.</w:t>
            </w:r>
          </w:p>
        </w:tc>
        <w:tc>
          <w:tcPr>
            <w:tcW w:w="4437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</w:t>
            </w:r>
          </w:p>
        </w:tc>
      </w:tr>
      <w:tr w:rsidR="001E1BB7" w:rsidTr="001E1BB7">
        <w:tc>
          <w:tcPr>
            <w:tcW w:w="882" w:type="dxa"/>
            <w:vMerge w:val="restart"/>
            <w:textDirection w:val="btLr"/>
          </w:tcPr>
          <w:p w:rsidR="001E1BB7" w:rsidRPr="005D53A1" w:rsidRDefault="001E1BB7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55" w:type="dxa"/>
          </w:tcPr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1E1BB7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62" w:type="dxa"/>
          </w:tcPr>
          <w:p w:rsidR="001E1BB7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="001E1BB7"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 детей творчески воспроизводить в играх быт семьи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B7" w:rsidRPr="009A2D7E" w:rsidRDefault="001E1BB7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связно передавать в игре несколько последовательных действий (куклы гуляют, обедают, ложатся спать и т.д.).</w:t>
            </w:r>
          </w:p>
        </w:tc>
        <w:tc>
          <w:tcPr>
            <w:tcW w:w="4437" w:type="dxa"/>
          </w:tcPr>
          <w:p w:rsidR="001E1BB7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общение (основная роль - воспитатель,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дополнительная - ребенок).</w:t>
            </w:r>
          </w:p>
        </w:tc>
      </w:tr>
      <w:tr w:rsidR="00910098" w:rsidTr="001E1BB7">
        <w:tc>
          <w:tcPr>
            <w:tcW w:w="882" w:type="dxa"/>
            <w:vMerge/>
            <w:textDirection w:val="btLr"/>
          </w:tcPr>
          <w:p w:rsidR="00910098" w:rsidRPr="005D53A1" w:rsidRDefault="00910098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10098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5162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Создать основы для развития и обогащения содержания игры.</w:t>
            </w:r>
          </w:p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Выявить уровень имеющихся знаний детей об объекте (магазин), назначении (использовать помощь родителей, экскурсия в магазин).</w:t>
            </w:r>
          </w:p>
        </w:tc>
        <w:tc>
          <w:tcPr>
            <w:tcW w:w="4437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910098" w:rsidTr="001E1BB7">
        <w:tc>
          <w:tcPr>
            <w:tcW w:w="882" w:type="dxa"/>
            <w:vMerge/>
            <w:textDirection w:val="btLr"/>
          </w:tcPr>
          <w:p w:rsidR="00910098" w:rsidRPr="005D53A1" w:rsidRDefault="00910098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10098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62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Раскрыть содержания роли члена семьи</w:t>
            </w:r>
          </w:p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Побуждать детей  в игре воспроизводить действия членов семьи (мама: ухаживает за детьми,  гуляет с ними, играет, читает книжки).</w:t>
            </w:r>
          </w:p>
        </w:tc>
        <w:tc>
          <w:tcPr>
            <w:tcW w:w="4437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основная роль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поручается ребёнку.</w:t>
            </w:r>
          </w:p>
        </w:tc>
      </w:tr>
      <w:tr w:rsidR="00910098" w:rsidTr="001E1BB7">
        <w:tc>
          <w:tcPr>
            <w:tcW w:w="882" w:type="dxa"/>
            <w:vMerge/>
            <w:textDirection w:val="btLr"/>
          </w:tcPr>
          <w:p w:rsidR="00910098" w:rsidRPr="005D53A1" w:rsidRDefault="00910098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10098" w:rsidRPr="009A2D7E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5162" w:type="dxa"/>
          </w:tcPr>
          <w:p w:rsidR="00910098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Содействовать</w:t>
            </w:r>
            <w:r w:rsidR="00910098"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игрового замысла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098" w:rsidRDefault="0091009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Побуждать детей к разыгрыванию ситуации «больные обращаются в регистратуру, ждут приёма в очереди».</w:t>
            </w:r>
          </w:p>
          <w:p w:rsidR="003B5470" w:rsidRPr="009A2D7E" w:rsidRDefault="003B5470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910098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смена ролей в процессе игры, основная роль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поручается ребёнку.</w:t>
            </w:r>
          </w:p>
        </w:tc>
      </w:tr>
      <w:tr w:rsidR="00C05045" w:rsidTr="001E1BB7">
        <w:tc>
          <w:tcPr>
            <w:tcW w:w="882" w:type="dxa"/>
            <w:vMerge w:val="restart"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Создать основы для развития и обогащения содержания игры.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Сообщить детям некоторые знания по домоводству  (уборка комнаты, сервировка стола).</w:t>
            </w:r>
          </w:p>
        </w:tc>
        <w:tc>
          <w:tcPr>
            <w:tcW w:w="4437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общение (основная роль - ребёнок,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дополнительная - воспитатель, смена ролей во время игры).</w:t>
            </w:r>
          </w:p>
        </w:tc>
      </w:tr>
      <w:tr w:rsidR="00C05045" w:rsidTr="001E1BB7">
        <w:tc>
          <w:tcPr>
            <w:tcW w:w="882" w:type="dxa"/>
            <w:vMerge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Познакомить  детей с трудом строителей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строительных профессиях (каменщик, плотник, маляр, штукатур), инструментах необходимых для работы.</w:t>
            </w:r>
          </w:p>
        </w:tc>
        <w:tc>
          <w:tcPr>
            <w:tcW w:w="4437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C05045" w:rsidTr="001E1BB7">
        <w:tc>
          <w:tcPr>
            <w:tcW w:w="882" w:type="dxa"/>
            <w:vMerge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игровое пространство. 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игровое пространство (супер</w:t>
            </w: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мар</w:t>
            </w: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кет), разместить товары на полках, куда будут ходить покупатели.</w:t>
            </w:r>
          </w:p>
        </w:tc>
        <w:tc>
          <w:tcPr>
            <w:tcW w:w="4437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смена ролей в процессе игры, основная роль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поручается ребёнку.</w:t>
            </w:r>
          </w:p>
        </w:tc>
      </w:tr>
      <w:tr w:rsidR="00C05045" w:rsidTr="001E1BB7">
        <w:tc>
          <w:tcPr>
            <w:tcW w:w="882" w:type="dxa"/>
            <w:vMerge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Раскрыть смысл деятельности парикмахера и клиента.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парикмахера (заботится о чистоте и опрятности волос, расчёсывает, моет волосы, стрижёт, делает причёску). </w:t>
            </w:r>
          </w:p>
        </w:tc>
        <w:tc>
          <w:tcPr>
            <w:tcW w:w="4437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</w:t>
            </w:r>
          </w:p>
        </w:tc>
      </w:tr>
      <w:tr w:rsidR="00C05045" w:rsidTr="001E1BB7">
        <w:tc>
          <w:tcPr>
            <w:tcW w:w="882" w:type="dxa"/>
            <w:vMerge w:val="restart"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 дет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ей взять на себя роль взрослого, 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строить диалог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Обогащение знаний детей о работе почты, назначении объекта (</w:t>
            </w:r>
            <w:proofErr w:type="gramStart"/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место,  куда</w:t>
            </w:r>
            <w:proofErr w:type="gramEnd"/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 доставляют почтовые грузы, приём писем, телеграмм, посылок.  Почтовая машина доставляет письма, посылки, телеграммы.</w:t>
            </w:r>
          </w:p>
        </w:tc>
        <w:tc>
          <w:tcPr>
            <w:tcW w:w="4437" w:type="dxa"/>
          </w:tcPr>
          <w:p w:rsidR="00C05045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общение.</w:t>
            </w:r>
          </w:p>
        </w:tc>
      </w:tr>
      <w:tr w:rsidR="00C05045" w:rsidTr="001E1BB7">
        <w:tc>
          <w:tcPr>
            <w:tcW w:w="882" w:type="dxa"/>
            <w:vMerge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игрового замысла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конструкторские умения детей, обыгрывание сюжета «Строим дом», закреплять назначение строительных атрибутов 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игре.</w:t>
            </w:r>
          </w:p>
        </w:tc>
        <w:tc>
          <w:tcPr>
            <w:tcW w:w="4437" w:type="dxa"/>
          </w:tcPr>
          <w:p w:rsidR="00C05045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Распределение и смена ролей, самостоятельное развитие сюжета, планирование </w:t>
            </w:r>
            <w:r w:rsidRPr="009A2D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игровых действий.</w:t>
            </w:r>
          </w:p>
        </w:tc>
      </w:tr>
      <w:tr w:rsidR="00C05045" w:rsidTr="001E1BB7">
        <w:tc>
          <w:tcPr>
            <w:tcW w:w="882" w:type="dxa"/>
            <w:vMerge/>
            <w:textDirection w:val="btLr"/>
          </w:tcPr>
          <w:p w:rsidR="00C05045" w:rsidRPr="005D53A1" w:rsidRDefault="00C05045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5162" w:type="dxa"/>
          </w:tcPr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игрового замысла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045" w:rsidRPr="009A2D7E" w:rsidRDefault="00C05045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Организовать игровое пространство в «парикмахерской», подобрать необходимые атрибуты, обсудить функциональное назначение.</w:t>
            </w:r>
          </w:p>
        </w:tc>
        <w:tc>
          <w:tcPr>
            <w:tcW w:w="4437" w:type="dxa"/>
          </w:tcPr>
          <w:p w:rsidR="00C05045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Распределение и смена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сюжетной линии, активизация диалога.</w:t>
            </w:r>
          </w:p>
        </w:tc>
      </w:tr>
      <w:tr w:rsidR="005521CB" w:rsidTr="001E1BB7">
        <w:tc>
          <w:tcPr>
            <w:tcW w:w="882" w:type="dxa"/>
            <w:vMerge/>
            <w:textDirection w:val="btLr"/>
          </w:tcPr>
          <w:p w:rsidR="005521CB" w:rsidRPr="005D53A1" w:rsidRDefault="005521CB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«Гости»</w:t>
            </w:r>
          </w:p>
        </w:tc>
        <w:tc>
          <w:tcPr>
            <w:tcW w:w="5162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с взрослыми и друг с другом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Организовать поездку в гости на автобусе, как вести себя в автобусе, продолжать воспитывать культуру поведения в гостях.</w:t>
            </w:r>
          </w:p>
        </w:tc>
        <w:tc>
          <w:tcPr>
            <w:tcW w:w="4437" w:type="dxa"/>
          </w:tcPr>
          <w:p w:rsidR="005521CB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Распределение и смена ролей, самостоятельное развитие сюжета, планирование </w:t>
            </w:r>
            <w:r w:rsidRPr="009A2D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игровых действий.</w:t>
            </w:r>
          </w:p>
        </w:tc>
      </w:tr>
      <w:tr w:rsidR="005521CB" w:rsidTr="001E1BB7">
        <w:tc>
          <w:tcPr>
            <w:tcW w:w="882" w:type="dxa"/>
            <w:vMerge w:val="restart"/>
            <w:textDirection w:val="btLr"/>
          </w:tcPr>
          <w:p w:rsidR="005521CB" w:rsidRPr="005D53A1" w:rsidRDefault="005521CB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55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62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роли члена семьи</w:t>
            </w:r>
            <w:r w:rsidR="00221F78"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Побуждать детей  в игре воспроизводить действия членов семьи (папа:</w:t>
            </w:r>
            <w:r w:rsidRPr="009A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шофёр, он ходит на работу, привозит продукты в магазин, выгружает коробки), вечером читает газету.</w:t>
            </w:r>
          </w:p>
        </w:tc>
        <w:tc>
          <w:tcPr>
            <w:tcW w:w="4437" w:type="dxa"/>
          </w:tcPr>
          <w:p w:rsidR="005521CB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Распределение и смена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сюжетной линии, активизация диалога.</w:t>
            </w:r>
          </w:p>
        </w:tc>
      </w:tr>
      <w:tr w:rsidR="005521CB" w:rsidTr="001E1BB7">
        <w:tc>
          <w:tcPr>
            <w:tcW w:w="882" w:type="dxa"/>
            <w:vMerge/>
            <w:textDirection w:val="btLr"/>
          </w:tcPr>
          <w:p w:rsidR="005521CB" w:rsidRPr="005D53A1" w:rsidRDefault="005521CB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5162" w:type="dxa"/>
          </w:tcPr>
          <w:p w:rsidR="005521CB" w:rsidRPr="009A2D7E" w:rsidRDefault="00221F78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="005521CB"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развитию самостоятельной игры ребёнка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1CB" w:rsidRPr="009A2D7E" w:rsidRDefault="005521CB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переводить жизненный опыт в условный план игры (обыгрывание моментов в «разговоре»  с игрушками).</w:t>
            </w:r>
          </w:p>
        </w:tc>
        <w:tc>
          <w:tcPr>
            <w:tcW w:w="4437" w:type="dxa"/>
          </w:tcPr>
          <w:p w:rsidR="005521CB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Основная роль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поручается ребёнку. 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развития и обогащения содержания игры.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игровой среды (рассматривание иллюстраций, чтение худ. лит.).  Рассказы взрослого о животных.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роли продавца, покупателя.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навыков общения в ситуации «продавец-покупатель».  Объяснение функций продавца (продаёт, рекламирует </w:t>
            </w:r>
            <w:r w:rsidRPr="009A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товар, объясняет) и покупателя (выбирает товар, спрашивает).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Распределение и смена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сюжетной линии, активизация диалога.</w:t>
            </w:r>
          </w:p>
        </w:tc>
      </w:tr>
      <w:tr w:rsidR="009A2D7E" w:rsidTr="001E1BB7">
        <w:tc>
          <w:tcPr>
            <w:tcW w:w="882" w:type="dxa"/>
            <w:vMerge w:val="restart"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игрового замысла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 детей взять на себя роль взрослого (детский врач), формирование умений строить диалог «врач-больной». Обыгрывание ситуации «на приёме  у педиатра».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94" w:hanging="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Распределение </w:t>
            </w: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ролей, смена ролей.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игрового замысла.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 о роли техники, облег</w:t>
            </w: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</w:t>
            </w:r>
            <w:r w:rsidRPr="009A2D7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ющей труд строителей (подъёмный кран, экскаватор, грузовая машина, самосвал), обсудить назначение  строительной техники.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развития и обогащения содержания игры.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игровой среды (рассматривание иллюстраций, чтение худ. л).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72" w:firstLine="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«Парикмахерская»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Обогащение содержания игры.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появление нового персонажа в игре (собачки). Оказывается существуют парикмахерские и для </w:t>
            </w:r>
            <w:proofErr w:type="gramStart"/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животных..</w:t>
            </w:r>
            <w:proofErr w:type="gramEnd"/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общение.</w:t>
            </w:r>
          </w:p>
        </w:tc>
      </w:tr>
      <w:tr w:rsidR="009A2D7E" w:rsidTr="001E1BB7">
        <w:tc>
          <w:tcPr>
            <w:tcW w:w="882" w:type="dxa"/>
            <w:vMerge w:val="restart"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Обогащение игрового содержания.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Развивать игровые умения детей (сбор посылки, показ). Обыгрывание ситуации  (отправка посылки мишке).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37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активизация ролевого диалога.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игрового замысла.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умения при постройке парохода. Расширять представления о водном транспорте.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A2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общение.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игре, театральной деятельности.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с детьми куклы театрального уголка, организовать просмотр кукольного спектакля.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left="7" w:right="202" w:firstLine="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Активизация ролевого диалога, </w:t>
            </w: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вежливое общение.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с взрослыми и друг с другом.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Расширять игровое взаимодействие, учить брать на  себя роли «водитель-пассажир», обыгрывание ситуации «посадка в автобус».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Распределение ролей, общение, </w:t>
            </w: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смена ролей, активизация ролевого диалога.</w:t>
            </w:r>
          </w:p>
        </w:tc>
      </w:tr>
      <w:tr w:rsidR="009A2D7E" w:rsidTr="001E1BB7">
        <w:tc>
          <w:tcPr>
            <w:tcW w:w="882" w:type="dxa"/>
            <w:vMerge w:val="restart"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«Самолёт»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игрового содержания 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Организовать беседу по данной тематике, ввести новые понятия (аэродром, воздушный  транспорт). Познакомить с профессией летчика.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Распределение ролей, а</w:t>
            </w: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ктивизация ролевого диалога,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Расширение содержания игрового пространства.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Обыграть ситуацию (кто-то из игрушек заболел), нужно вызвать скорую помощь. До приезда врача проявляем заботу о больном.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230" w:firstLine="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Активизация ролевого диалога, 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игровой деятельности.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брать на себя роль кукольного персонажа, обыгрывание </w:t>
            </w:r>
            <w:proofErr w:type="gramStart"/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эпизодов  (</w:t>
            </w:r>
            <w:proofErr w:type="gramEnd"/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я-колобок, я-лягушка и т.д.).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310" w:firstLine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Распределение ролей, смена </w:t>
            </w:r>
            <w:r w:rsidRPr="009A2D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дополнительных ролей во время игры, </w:t>
            </w:r>
            <w:r w:rsidRPr="009A2D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создание </w:t>
            </w:r>
            <w:r w:rsidRPr="009A2D7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хорошего настроения.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Расширение содержания игровой деятельности.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Обыграть ситуацию (домашние заботы). Дети наводят порядок в игровой комнате, мама убирается в квартире, папа чинит мебель. Формировать заботу о себе и близких.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Распределение ролей, общение</w:t>
            </w:r>
            <w:r w:rsidRPr="009A2D7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9A2D7E" w:rsidTr="001E1BB7">
        <w:tc>
          <w:tcPr>
            <w:tcW w:w="882" w:type="dxa"/>
            <w:vMerge w:val="restart"/>
            <w:textDirection w:val="btLr"/>
          </w:tcPr>
          <w:p w:rsidR="009A2D7E" w:rsidRPr="005D53A1" w:rsidRDefault="009A2D7E" w:rsidP="009A2D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A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5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5162" w:type="dxa"/>
          </w:tcPr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Расширение игрового взаимодействия.</w:t>
            </w: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sz w:val="24"/>
                <w:szCs w:val="24"/>
              </w:rPr>
              <w:t>Развивать ролевые диалоги в игровой деятельности, ввести роль «кассир», покупатели выбрали товар и с продуктовой корзиной идут на «кассу» оплачивают товар.</w:t>
            </w:r>
          </w:p>
        </w:tc>
        <w:tc>
          <w:tcPr>
            <w:tcW w:w="4437" w:type="dxa"/>
          </w:tcPr>
          <w:p w:rsidR="009A2D7E" w:rsidRPr="009A2D7E" w:rsidRDefault="009A2D7E" w:rsidP="009A2D7E">
            <w:pPr>
              <w:shd w:val="clear" w:color="auto" w:fill="FFFFFF"/>
              <w:ind w:right="281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2D7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Распределение ролей, общение</w:t>
            </w:r>
            <w:r w:rsidRPr="009A2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смена ролей во время игры</w:t>
            </w:r>
            <w:r w:rsidRPr="009A2D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04792F" w:rsidRDefault="009A2D7E" w:rsidP="005521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04792F" w:rsidRDefault="009A2D7E" w:rsidP="0055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5162" w:type="dxa"/>
          </w:tcPr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Расширение содержания игрового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Обыграть ситуацию (врач прописал лекарства, их нужно купить). Знакомство с аптекой. Ролевое взаимодействие между «аптекарь, клиент».</w:t>
            </w:r>
          </w:p>
        </w:tc>
        <w:tc>
          <w:tcPr>
            <w:tcW w:w="4437" w:type="dxa"/>
          </w:tcPr>
          <w:p w:rsidR="009A2D7E" w:rsidRPr="00986EA5" w:rsidRDefault="009A2D7E" w:rsidP="000076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86EA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Распределение ролей, смена </w:t>
            </w:r>
            <w:r w:rsidRPr="00986EA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ролей в ходе игры, основная роль - воспитателя, </w:t>
            </w:r>
            <w:r w:rsidRPr="00986E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дополнительные роли - дети.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04792F" w:rsidRDefault="009A2D7E" w:rsidP="005521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04792F" w:rsidRDefault="009A2D7E" w:rsidP="0055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5162" w:type="dxa"/>
          </w:tcPr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Расширение содержания игрового пространства</w:t>
            </w:r>
          </w:p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Обсудить правила поведения в театре, ввести новые понятия (сцена, артисты, аплодисменты, зрители). Обыграть ситуацию «как мы ходили в театр».</w:t>
            </w:r>
          </w:p>
        </w:tc>
        <w:tc>
          <w:tcPr>
            <w:tcW w:w="4437" w:type="dxa"/>
          </w:tcPr>
          <w:p w:rsidR="009A2D7E" w:rsidRPr="00986EA5" w:rsidRDefault="009A2D7E" w:rsidP="009A2D7E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86EA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Распределение ролей, ролевое </w:t>
            </w:r>
            <w:r w:rsidRPr="00986EA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взаимодействие.</w:t>
            </w:r>
          </w:p>
        </w:tc>
      </w:tr>
      <w:tr w:rsidR="009A2D7E" w:rsidTr="001E1BB7">
        <w:tc>
          <w:tcPr>
            <w:tcW w:w="882" w:type="dxa"/>
            <w:vMerge/>
            <w:textDirection w:val="btLr"/>
          </w:tcPr>
          <w:p w:rsidR="009A2D7E" w:rsidRPr="0004792F" w:rsidRDefault="009A2D7E" w:rsidP="005521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9A2D7E" w:rsidRPr="0004792F" w:rsidRDefault="009A2D7E" w:rsidP="0055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0" w:type="dxa"/>
          </w:tcPr>
          <w:p w:rsidR="009A2D7E" w:rsidRPr="00221F78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8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</w:tc>
        <w:tc>
          <w:tcPr>
            <w:tcW w:w="5162" w:type="dxa"/>
          </w:tcPr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/>
                <w:sz w:val="24"/>
                <w:szCs w:val="24"/>
              </w:rPr>
              <w:t>Расширение содержания игровой деятельности</w:t>
            </w:r>
          </w:p>
          <w:p w:rsidR="009A2D7E" w:rsidRPr="006F1795" w:rsidRDefault="009A2D7E" w:rsidP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795">
              <w:rPr>
                <w:rFonts w:ascii="Times New Roman" w:hAnsi="Times New Roman" w:cs="Times New Roman"/>
                <w:sz w:val="24"/>
                <w:szCs w:val="24"/>
              </w:rPr>
              <w:t>Обыграть ситуацию (прогулка на пароходе). Ввести новые понятия (причал, каюта, палуба). Пассажиры покупают билет в кассе у причала, занимают свои места на палубе, в каютах. Капитан отдаёт приказ для отправления.</w:t>
            </w:r>
          </w:p>
        </w:tc>
        <w:tc>
          <w:tcPr>
            <w:tcW w:w="4437" w:type="dxa"/>
          </w:tcPr>
          <w:p w:rsidR="009A2D7E" w:rsidRPr="00986EA5" w:rsidRDefault="009A2D7E" w:rsidP="000076BA">
            <w:pPr>
              <w:shd w:val="clear" w:color="auto" w:fill="FFFFFF"/>
              <w:ind w:right="29" w:firstLine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86EA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Распределение ролей, </w:t>
            </w:r>
            <w:r w:rsidRPr="00986EA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общение (основная роль - ребёнок, дополнительная - воспитатель); смена ролей во время игры.</w:t>
            </w:r>
          </w:p>
        </w:tc>
      </w:tr>
    </w:tbl>
    <w:sdt>
      <w:sdtPr>
        <w:id w:val="-850488912"/>
        <w:docPartObj>
          <w:docPartGallery w:val="Cover Pages"/>
          <w:docPartUnique/>
        </w:docPartObj>
      </w:sdtPr>
      <w:sdtEndPr/>
      <w:sdtContent>
        <w:p w:rsidR="0004792F" w:rsidRDefault="0004792F"/>
        <w:p w:rsidR="0004792F" w:rsidRDefault="0004792F">
          <w:r>
            <w:br w:type="page"/>
          </w:r>
        </w:p>
      </w:sdtContent>
    </w:sdt>
    <w:p w:rsidR="002F6153" w:rsidRDefault="002F6153"/>
    <w:sectPr w:rsidR="002F6153" w:rsidSect="003B5470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46" w:rsidRDefault="00E54046" w:rsidP="0004792F">
      <w:pPr>
        <w:spacing w:after="0" w:line="240" w:lineRule="auto"/>
      </w:pPr>
      <w:r>
        <w:separator/>
      </w:r>
    </w:p>
  </w:endnote>
  <w:endnote w:type="continuationSeparator" w:id="0">
    <w:p w:rsidR="00E54046" w:rsidRDefault="00E54046" w:rsidP="0004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B7" w:rsidRPr="00181802" w:rsidRDefault="001E1BB7" w:rsidP="00181802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46" w:rsidRDefault="00E54046" w:rsidP="0004792F">
      <w:pPr>
        <w:spacing w:after="0" w:line="240" w:lineRule="auto"/>
      </w:pPr>
      <w:r>
        <w:separator/>
      </w:r>
    </w:p>
  </w:footnote>
  <w:footnote w:type="continuationSeparator" w:id="0">
    <w:p w:rsidR="00E54046" w:rsidRDefault="00E54046" w:rsidP="00047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D0"/>
    <w:rsid w:val="000307C5"/>
    <w:rsid w:val="0004792F"/>
    <w:rsid w:val="00132A93"/>
    <w:rsid w:val="001A7B4B"/>
    <w:rsid w:val="001E1BB7"/>
    <w:rsid w:val="00221F78"/>
    <w:rsid w:val="002F6153"/>
    <w:rsid w:val="003B5470"/>
    <w:rsid w:val="005521CB"/>
    <w:rsid w:val="005D53A1"/>
    <w:rsid w:val="00910098"/>
    <w:rsid w:val="00995AD0"/>
    <w:rsid w:val="009A2D7E"/>
    <w:rsid w:val="00B4405F"/>
    <w:rsid w:val="00C05045"/>
    <w:rsid w:val="00E5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92D2-6A84-44B9-9964-F546DDB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92F"/>
  </w:style>
  <w:style w:type="paragraph" w:styleId="a6">
    <w:name w:val="footer"/>
    <w:basedOn w:val="a"/>
    <w:link w:val="a7"/>
    <w:uiPriority w:val="99"/>
    <w:unhideWhenUsed/>
    <w:rsid w:val="0004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92F"/>
  </w:style>
  <w:style w:type="paragraph" w:styleId="a8">
    <w:name w:val="No Spacing"/>
    <w:link w:val="a9"/>
    <w:uiPriority w:val="1"/>
    <w:qFormat/>
    <w:rsid w:val="0004792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4792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2020-10-09T09:59:00Z</dcterms:created>
  <dcterms:modified xsi:type="dcterms:W3CDTF">2020-10-12T07:33:00Z</dcterms:modified>
</cp:coreProperties>
</file>